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F2" w:rsidRDefault="00C069EC" w:rsidP="00D426CE">
      <w:pPr>
        <w:spacing w:after="0" w:line="240" w:lineRule="auto"/>
        <w:jc w:val="center"/>
      </w:pPr>
      <w:bookmarkStart w:id="0" w:name="_GoBack"/>
      <w:bookmarkEnd w:id="0"/>
      <w:r>
        <w:t>MANITOBA STANDARDBRED SIRES AND BREEDERS ASSOCIATION</w:t>
      </w:r>
      <w:r w:rsidR="004A00D0">
        <w:t xml:space="preserve">                                                                     </w:t>
      </w:r>
      <w:r>
        <w:t>FUTURITY PROGRAM</w:t>
      </w:r>
      <w:r w:rsidR="006D53EB">
        <w:t xml:space="preserve"> 2019</w:t>
      </w:r>
      <w:r w:rsidR="004A00D0">
        <w:t xml:space="preserve">            </w:t>
      </w:r>
    </w:p>
    <w:p w:rsidR="00C069EC" w:rsidRDefault="004A00D0" w:rsidP="00D426CE">
      <w:pPr>
        <w:spacing w:after="0" w:line="240" w:lineRule="auto"/>
        <w:jc w:val="center"/>
      </w:pPr>
      <w:r>
        <w:t xml:space="preserve">                                                                                                                                         </w:t>
      </w:r>
      <w:r w:rsidR="00EA63E0">
        <w:t xml:space="preserve">                                                                                                                                                                        </w:t>
      </w:r>
    </w:p>
    <w:p w:rsidR="00E55B7E" w:rsidRDefault="004125B6" w:rsidP="00D426CE">
      <w:pPr>
        <w:spacing w:after="0" w:line="240" w:lineRule="auto"/>
      </w:pPr>
      <w:r>
        <w:t xml:space="preserve">MANITOBA STANDARDBRED </w:t>
      </w:r>
      <w:r w:rsidR="006D53EB">
        <w:rPr>
          <w:b/>
        </w:rPr>
        <w:t>FUTURITY #27</w:t>
      </w:r>
      <w:r>
        <w:t xml:space="preserve"> – PURSE $10,000 ADDED                                                         </w:t>
      </w:r>
      <w:r w:rsidR="00C069EC">
        <w:t>Sustaining paymen</w:t>
      </w:r>
      <w:r w:rsidR="006D53EB">
        <w:t>t of $100.00 is due May 15, 2019</w:t>
      </w:r>
      <w:r w:rsidR="00C069EC">
        <w:t xml:space="preserve"> – for Manitoba foaled or sired Standardbred f</w:t>
      </w:r>
      <w:r w:rsidR="006D53EB">
        <w:t>illies, colts &amp; geldings of 2016</w:t>
      </w:r>
      <w:r w:rsidR="00C069EC">
        <w:t xml:space="preserve"> to</w:t>
      </w:r>
      <w:r w:rsidR="006D53EB">
        <w:t xml:space="preserve"> race as three-year-olds in 2019</w:t>
      </w:r>
      <w:r w:rsidR="00C069EC">
        <w:t xml:space="preserve">.                                                                                               Starting payment of $250.00 is due at time of declaration. </w:t>
      </w:r>
      <w:r w:rsidR="00BF3710">
        <w:t xml:space="preserve">         </w:t>
      </w:r>
    </w:p>
    <w:p w:rsidR="00E55B7E" w:rsidRDefault="00E55B7E" w:rsidP="00D426CE">
      <w:pPr>
        <w:spacing w:after="0" w:line="240" w:lineRule="auto"/>
      </w:pPr>
    </w:p>
    <w:p w:rsidR="00E55B7E" w:rsidRDefault="00BF3710" w:rsidP="00D426CE">
      <w:pPr>
        <w:spacing w:after="0" w:line="240" w:lineRule="auto"/>
      </w:pPr>
      <w:r>
        <w:t xml:space="preserve"> </w:t>
      </w:r>
      <w:r w:rsidR="00C069EC">
        <w:t xml:space="preserve">MANITOBA STANDARDBRED </w:t>
      </w:r>
      <w:r w:rsidR="006D53EB">
        <w:rPr>
          <w:b/>
        </w:rPr>
        <w:t>FUTURITY #28</w:t>
      </w:r>
      <w:r w:rsidR="00C069EC">
        <w:t xml:space="preserve"> – PURSE $10,000 ADDED</w:t>
      </w:r>
      <w:r w:rsidR="004125B6">
        <w:t xml:space="preserve">                                                         </w:t>
      </w:r>
      <w:r w:rsidR="00C069EC">
        <w:t>Sustaining payme</w:t>
      </w:r>
      <w:r w:rsidR="006D53EB">
        <w:t>nt of $75.00 is due May 15, 2019</w:t>
      </w:r>
      <w:r w:rsidR="00C069EC">
        <w:t xml:space="preserve"> – for Manitoba foaled or sired Standardbred</w:t>
      </w:r>
      <w:r w:rsidR="00202C38">
        <w:t xml:space="preserve"> f</w:t>
      </w:r>
      <w:r w:rsidR="006D53EB">
        <w:t>illies, colts &amp; geldings of 2017</w:t>
      </w:r>
      <w:r w:rsidR="00202C38">
        <w:t xml:space="preserve"> to</w:t>
      </w:r>
      <w:r w:rsidR="006D53EB">
        <w:t xml:space="preserve"> race as three-year-olds in 20120</w:t>
      </w:r>
      <w:r w:rsidR="00202C38">
        <w:t>.                                                                            Sustaining paymen</w:t>
      </w:r>
      <w:r w:rsidR="006D53EB">
        <w:t>t of $100.00 is due May 15, 2020</w:t>
      </w:r>
      <w:r w:rsidR="00202C38">
        <w:t>.                                                                                      Sustaining payment of $250.00 is due at time of declaration.</w:t>
      </w:r>
      <w:r>
        <w:t xml:space="preserve">        </w:t>
      </w:r>
    </w:p>
    <w:p w:rsidR="00E55B7E" w:rsidRDefault="00E55B7E" w:rsidP="00D426CE">
      <w:pPr>
        <w:spacing w:after="0" w:line="240" w:lineRule="auto"/>
      </w:pPr>
    </w:p>
    <w:p w:rsidR="00B41D79" w:rsidRDefault="00BF3710" w:rsidP="00D426CE">
      <w:pPr>
        <w:spacing w:after="0" w:line="240" w:lineRule="auto"/>
      </w:pPr>
      <w:r>
        <w:t xml:space="preserve"> </w:t>
      </w:r>
      <w:r w:rsidR="00202C38">
        <w:t xml:space="preserve">MANITOBA STANDARDBRED </w:t>
      </w:r>
      <w:r w:rsidR="006D53EB">
        <w:rPr>
          <w:b/>
        </w:rPr>
        <w:t>FUTURITY #29</w:t>
      </w:r>
      <w:r w:rsidR="00202C38">
        <w:t xml:space="preserve"> </w:t>
      </w:r>
    </w:p>
    <w:p w:rsidR="00E55B7E" w:rsidRDefault="00B41D79" w:rsidP="00D426CE">
      <w:pPr>
        <w:spacing w:after="0" w:line="240" w:lineRule="auto"/>
      </w:pPr>
      <w:r>
        <w:t xml:space="preserve"> </w:t>
      </w:r>
      <w:r w:rsidR="00DA0A28">
        <w:t>Sustaining payme</w:t>
      </w:r>
      <w:r w:rsidR="006D53EB">
        <w:t>nt of $50.00 is due May 15, 2019</w:t>
      </w:r>
      <w:r w:rsidR="00DA0A28">
        <w:t xml:space="preserve"> – for Manitoba foaled or sired Standardbred f</w:t>
      </w:r>
      <w:r w:rsidR="00D426CE">
        <w:t>illies, colts &amp; geldings</w:t>
      </w:r>
      <w:r w:rsidR="006D53EB">
        <w:t xml:space="preserve"> of 2018</w:t>
      </w:r>
      <w:r w:rsidR="00DA0A28">
        <w:t xml:space="preserve"> to</w:t>
      </w:r>
      <w:r w:rsidR="006D53EB">
        <w:t xml:space="preserve"> race as three-year-olds in 2021</w:t>
      </w:r>
      <w:r w:rsidR="00DA0A28">
        <w:t>.                                                                           Sustaining payme</w:t>
      </w:r>
      <w:r w:rsidR="006D53EB">
        <w:t>nt of $75.00 is due May 15, 2020</w:t>
      </w:r>
      <w:r w:rsidR="00DA0A28">
        <w:t>.                                                                                        Sustaining paymen</w:t>
      </w:r>
      <w:r w:rsidR="006D53EB">
        <w:t>t of $100.00 is due May 15, 2021</w:t>
      </w:r>
      <w:r w:rsidR="00DA0A28">
        <w:t>.                                                                                        Starting payment of $250.00 is due at time of declaration.</w:t>
      </w:r>
      <w:r w:rsidR="00BF3710">
        <w:t xml:space="preserve">     </w:t>
      </w:r>
    </w:p>
    <w:p w:rsidR="00E55B7E" w:rsidRDefault="00E55B7E" w:rsidP="00D426CE">
      <w:pPr>
        <w:spacing w:after="0" w:line="240" w:lineRule="auto"/>
      </w:pPr>
    </w:p>
    <w:p w:rsidR="00D426CE" w:rsidRDefault="00DA0A28" w:rsidP="00D426CE">
      <w:pPr>
        <w:spacing w:after="0" w:line="240" w:lineRule="auto"/>
        <w:rPr>
          <w:b/>
        </w:rPr>
      </w:pPr>
      <w:r>
        <w:t xml:space="preserve">MANITOBA STANDARDBRED </w:t>
      </w:r>
      <w:r w:rsidR="006D53EB">
        <w:rPr>
          <w:b/>
        </w:rPr>
        <w:t>FUTURITY #30</w:t>
      </w:r>
    </w:p>
    <w:p w:rsidR="00E55B7E" w:rsidRDefault="00DA0A28" w:rsidP="00D426CE">
      <w:pPr>
        <w:spacing w:after="0" w:line="240" w:lineRule="auto"/>
      </w:pPr>
      <w:r>
        <w:t>Nomination payme</w:t>
      </w:r>
      <w:r w:rsidR="00D426CE">
        <w:t>nt</w:t>
      </w:r>
      <w:r w:rsidR="006D53EB">
        <w:t xml:space="preserve"> of $15.00 is due May 15, 2019</w:t>
      </w:r>
      <w:r>
        <w:t xml:space="preserve"> for Manitoba foaled or sired Standardbred f</w:t>
      </w:r>
      <w:r w:rsidR="0065695D">
        <w:t>i</w:t>
      </w:r>
      <w:r w:rsidR="006D53EB">
        <w:t>llies, colts &amp; geldings of 2019</w:t>
      </w:r>
      <w:r>
        <w:t xml:space="preserve"> to</w:t>
      </w:r>
      <w:r w:rsidR="006D53EB">
        <w:t xml:space="preserve"> race as three-year-olds in 2022</w:t>
      </w:r>
      <w:r>
        <w:t>. Nomination fee is non-refundable and non-transferable.</w:t>
      </w:r>
      <w:r w:rsidR="004A00D0">
        <w:t xml:space="preserve">                                                                                                                                                                      </w:t>
      </w:r>
      <w:r>
        <w:t xml:space="preserve">Eligibility: Broodmare nominee(s) must be registered in the name(s) of Manitoba residents on or before May </w:t>
      </w:r>
      <w:r w:rsidR="006D53EB">
        <w:t>15, 2019</w:t>
      </w:r>
      <w:r>
        <w:t>. Broodmare nominee(s) may also be leased 100% by a Manitoba resid</w:t>
      </w:r>
      <w:r w:rsidR="006D53EB">
        <w:t>ent(s) on or before May 15, 2019</w:t>
      </w:r>
      <w:r>
        <w:t>, but the lease must be registered with Standardbred Canada</w:t>
      </w:r>
      <w:r w:rsidR="004A00D0">
        <w:t>. Broodmare nominee(s) must foal in the province of Manitoba OR broodmare nominee(s) must be in foal to/foal by a Manitoba sire.</w:t>
      </w:r>
      <w:r w:rsidR="004125B6">
        <w:t xml:space="preserve">        </w:t>
      </w:r>
      <w:r w:rsidR="004A00D0">
        <w:t>Sustaining f</w:t>
      </w:r>
      <w:r w:rsidR="006D53EB">
        <w:t>ee of $50.00 is due May 15, 2020</w:t>
      </w:r>
      <w:r w:rsidR="004A00D0">
        <w:t>.                                                                                                    Sustaining f</w:t>
      </w:r>
      <w:r w:rsidR="006D53EB">
        <w:t>ee of $75.00 is due May 15, 2021</w:t>
      </w:r>
      <w:r w:rsidR="004A00D0">
        <w:t>.                                                                                                         Sustaining fe</w:t>
      </w:r>
      <w:r w:rsidR="0065695D">
        <w:t>e of $100.00 is due</w:t>
      </w:r>
      <w:r w:rsidR="006D53EB">
        <w:t xml:space="preserve"> May 15, 2022</w:t>
      </w:r>
      <w:r w:rsidR="004A00D0">
        <w:t>.                                                                                                      Starting payment of $250.00 is due at time of declaration.</w:t>
      </w:r>
      <w:r w:rsidR="00BF3710">
        <w:t xml:space="preserve">     </w:t>
      </w:r>
    </w:p>
    <w:p w:rsidR="00E55B7E" w:rsidRDefault="00E55B7E" w:rsidP="00D426CE">
      <w:pPr>
        <w:spacing w:after="0" w:line="240" w:lineRule="auto"/>
      </w:pPr>
    </w:p>
    <w:p w:rsidR="004A00D0" w:rsidRDefault="00BF3710" w:rsidP="00D426CE">
      <w:pPr>
        <w:spacing w:after="0" w:line="240" w:lineRule="auto"/>
      </w:pPr>
      <w:r>
        <w:t xml:space="preserve"> </w:t>
      </w:r>
      <w:r w:rsidR="004A00D0" w:rsidRPr="00BF3710">
        <w:rPr>
          <w:b/>
        </w:rPr>
        <w:t>FOR ALL FUTURITIES</w:t>
      </w:r>
      <w:r w:rsidR="004A00D0">
        <w:t>:                                                                                                                                                     1. Eliminations (60%) and a Final (40%) will be scheduled on separate dates as scheduling permits. Declaration fees to be wholly added to the Final.                                                                                                              2. Racing conditions of the MSSBA stakes will apply unless otherwise specified.</w:t>
      </w:r>
      <w:r w:rsidR="004125B6">
        <w:t xml:space="preserve">                                             3. All nomination &amp; sustaining fees must be postmarked no later than MIDNIGHT, May 15, 201</w:t>
      </w:r>
      <w:r w:rsidR="006D53EB">
        <w:t>9</w:t>
      </w:r>
      <w:r w:rsidR="004125B6">
        <w:t>. It is recommended that forms be completed &amp; returned with sufficient payment to the MSSBA as early as possible in order to be processed in due time. This will assist to alleviate any potential errors or omissions which may occur.</w:t>
      </w:r>
    </w:p>
    <w:p w:rsidR="00E55B7E" w:rsidRPr="00D426CE" w:rsidRDefault="00E55B7E" w:rsidP="00D426CE">
      <w:pPr>
        <w:spacing w:after="0" w:line="240" w:lineRule="auto"/>
        <w:rPr>
          <w:b/>
        </w:rPr>
      </w:pPr>
    </w:p>
    <w:p w:rsidR="00BF3710" w:rsidRDefault="00BF3710" w:rsidP="00D426CE">
      <w:pPr>
        <w:spacing w:after="0" w:line="240" w:lineRule="auto"/>
      </w:pPr>
      <w:r>
        <w:t>THANK YOU FOR YOUR SUPPORT OF THE MSSBA STAKES PROGRAM.</w:t>
      </w:r>
    </w:p>
    <w:p w:rsidR="00E55B7E" w:rsidRDefault="00E55B7E" w:rsidP="00D426CE">
      <w:pPr>
        <w:spacing w:after="0" w:line="240" w:lineRule="auto"/>
      </w:pPr>
    </w:p>
    <w:p w:rsidR="00BF3710" w:rsidRDefault="00BF3710" w:rsidP="00D426CE">
      <w:pPr>
        <w:spacing w:after="0" w:line="240" w:lineRule="auto"/>
      </w:pPr>
      <w:r>
        <w:t>If you have any questions or comments, please direct them to a board member.</w:t>
      </w:r>
    </w:p>
    <w:p w:rsidR="00BF3710" w:rsidRDefault="00BF3710" w:rsidP="00D426CE">
      <w:pPr>
        <w:spacing w:after="0" w:line="240" w:lineRule="auto"/>
      </w:pPr>
    </w:p>
    <w:p w:rsidR="004A00D0" w:rsidRDefault="004A00D0" w:rsidP="004A00D0">
      <w:pPr>
        <w:pStyle w:val="ListParagraph"/>
      </w:pPr>
    </w:p>
    <w:sectPr w:rsidR="004A00D0" w:rsidSect="00BF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52D94"/>
    <w:multiLevelType w:val="hybridMultilevel"/>
    <w:tmpl w:val="CBBC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EC"/>
    <w:rsid w:val="001E2E86"/>
    <w:rsid w:val="00202C38"/>
    <w:rsid w:val="0031445E"/>
    <w:rsid w:val="004125B6"/>
    <w:rsid w:val="004A00D0"/>
    <w:rsid w:val="0065695D"/>
    <w:rsid w:val="006D53EB"/>
    <w:rsid w:val="00763913"/>
    <w:rsid w:val="00966406"/>
    <w:rsid w:val="009B663E"/>
    <w:rsid w:val="009F44E4"/>
    <w:rsid w:val="00B41D79"/>
    <w:rsid w:val="00BF3710"/>
    <w:rsid w:val="00C069EC"/>
    <w:rsid w:val="00CA5702"/>
    <w:rsid w:val="00D243A1"/>
    <w:rsid w:val="00D426CE"/>
    <w:rsid w:val="00DA0A28"/>
    <w:rsid w:val="00DB72F2"/>
    <w:rsid w:val="00DE518B"/>
    <w:rsid w:val="00E55B7E"/>
    <w:rsid w:val="00EA63E0"/>
    <w:rsid w:val="00EF466C"/>
    <w:rsid w:val="00F4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2011CAB7</Template>
  <TotalTime>0</TotalTime>
  <Pages>1</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PMH</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lynne isman</dc:creator>
  <cp:lastModifiedBy>WILLIAMS, TREVOR</cp:lastModifiedBy>
  <cp:revision>2</cp:revision>
  <cp:lastPrinted>2019-03-27T15:57:00Z</cp:lastPrinted>
  <dcterms:created xsi:type="dcterms:W3CDTF">2019-04-01T15:51:00Z</dcterms:created>
  <dcterms:modified xsi:type="dcterms:W3CDTF">2019-04-01T15:51:00Z</dcterms:modified>
</cp:coreProperties>
</file>